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210" w:rsidRPr="002C08B8" w:rsidRDefault="00FE2210" w:rsidP="00FE2210">
      <w:pPr>
        <w:contextualSpacing/>
        <w:jc w:val="center"/>
        <w:rPr>
          <w:color w:val="000000"/>
          <w:szCs w:val="28"/>
        </w:rPr>
      </w:pPr>
      <w:r w:rsidRPr="002C08B8">
        <w:rPr>
          <w:color w:val="000000"/>
          <w:szCs w:val="28"/>
        </w:rPr>
        <w:t>Пояснительная записка</w:t>
      </w:r>
    </w:p>
    <w:p w:rsidR="00FE2210" w:rsidRDefault="00BD403D" w:rsidP="00FE2210">
      <w:pPr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>к проекту постановления Правительства</w:t>
      </w:r>
      <w:r w:rsidR="00FE2210" w:rsidRPr="002C08B8">
        <w:rPr>
          <w:color w:val="000000"/>
          <w:szCs w:val="28"/>
        </w:rPr>
        <w:t xml:space="preserve"> Камчатского края</w:t>
      </w:r>
    </w:p>
    <w:p w:rsidR="00FE2210" w:rsidRDefault="00BD403D" w:rsidP="00FE2210">
      <w:pPr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641C86" w:rsidRPr="00641C86">
        <w:rPr>
          <w:szCs w:val="28"/>
        </w:rPr>
        <w:t xml:space="preserve">О внесении изменений в </w:t>
      </w:r>
      <w:r w:rsidR="00C43DE8">
        <w:rPr>
          <w:szCs w:val="28"/>
        </w:rPr>
        <w:t>приложение к постановлению</w:t>
      </w:r>
      <w:r w:rsidR="00641C86" w:rsidRPr="00641C86">
        <w:rPr>
          <w:szCs w:val="28"/>
        </w:rPr>
        <w:t xml:space="preserve"> Правительства Камчатского края от 12.11.2008 № 370-П «Об утверждении Примерного положения о системе оплаты труда работников краевых государственных учреждений, подведомственных Министерству культуры Камчатского края»</w:t>
      </w:r>
    </w:p>
    <w:p w:rsidR="004D6361" w:rsidRDefault="004D6361" w:rsidP="00FE2210">
      <w:pPr>
        <w:contextualSpacing/>
        <w:jc w:val="center"/>
        <w:rPr>
          <w:color w:val="000000"/>
          <w:szCs w:val="28"/>
        </w:rPr>
      </w:pPr>
    </w:p>
    <w:p w:rsidR="004754B5" w:rsidRDefault="00BD403D" w:rsidP="004754B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 w:rsidRPr="00641C8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E2210" w:rsidRPr="00641C86">
        <w:rPr>
          <w:rFonts w:ascii="Times New Roman" w:hAnsi="Times New Roman" w:cs="Times New Roman"/>
          <w:color w:val="000000"/>
          <w:sz w:val="28"/>
          <w:szCs w:val="28"/>
        </w:rPr>
        <w:t>роект</w:t>
      </w:r>
      <w:r w:rsidRPr="00641C86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Правительства Камчатского края                                         «</w:t>
      </w:r>
      <w:r w:rsidR="00641C86" w:rsidRPr="00641C86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C43DE8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641C86" w:rsidRPr="00641C8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43DE8">
        <w:rPr>
          <w:rFonts w:ascii="Times New Roman" w:hAnsi="Times New Roman" w:cs="Times New Roman"/>
          <w:sz w:val="28"/>
          <w:szCs w:val="28"/>
        </w:rPr>
        <w:t>ю</w:t>
      </w:r>
      <w:r w:rsidR="00641C86" w:rsidRPr="00641C86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12.11.2008 № 370-П «Об утверждении Примерного положения о системе оплаты труда работников краевых государственных учреждений, подведомственных Министерству культуры Камчатского края</w:t>
      </w:r>
      <w:r w:rsidRPr="00641C86">
        <w:rPr>
          <w:rFonts w:ascii="Times New Roman" w:hAnsi="Times New Roman" w:cs="Times New Roman"/>
          <w:color w:val="000000"/>
          <w:sz w:val="28"/>
          <w:szCs w:val="28"/>
        </w:rPr>
        <w:t xml:space="preserve">» (далее – проект постановления) разработан </w:t>
      </w:r>
      <w:r w:rsidR="004754B5" w:rsidRPr="004754B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приведения в соответствие с </w:t>
      </w:r>
      <w:r w:rsidR="00452A49">
        <w:rPr>
          <w:rFonts w:ascii="Times New Roman" w:hAnsi="Times New Roman" w:cs="Times New Roman"/>
          <w:color w:val="000000"/>
          <w:sz w:val="28"/>
          <w:szCs w:val="28"/>
        </w:rPr>
        <w:t>Законом</w:t>
      </w:r>
      <w:r w:rsidR="004754B5" w:rsidRPr="004754B5">
        <w:rPr>
          <w:rFonts w:ascii="Times New Roman" w:hAnsi="Times New Roman" w:cs="Times New Roman"/>
          <w:color w:val="000000"/>
          <w:sz w:val="28"/>
          <w:szCs w:val="28"/>
        </w:rPr>
        <w:t xml:space="preserve"> Камчатского края от 26.11.2021 № 5 «О краевом бюджете на 2022 год и на плановый период 2023 и 2024 годов» (в редакции Закона Камчатского края от 13.12.2022 № 159 «О внесении изменений в Закон Камчатского края «О краевом бюджете на 2022 год и на план</w:t>
      </w:r>
      <w:r w:rsidR="00452A49">
        <w:rPr>
          <w:rFonts w:ascii="Times New Roman" w:hAnsi="Times New Roman" w:cs="Times New Roman"/>
          <w:color w:val="000000"/>
          <w:sz w:val="28"/>
          <w:szCs w:val="28"/>
        </w:rPr>
        <w:t xml:space="preserve">овый период 2023 и 2024 годов»), </w:t>
      </w:r>
      <w:r w:rsidR="00452A49" w:rsidRPr="00452A49">
        <w:rPr>
          <w:rFonts w:ascii="Times New Roman" w:hAnsi="Times New Roman" w:cs="Times New Roman"/>
          <w:color w:val="000000"/>
          <w:sz w:val="28"/>
          <w:szCs w:val="28"/>
        </w:rPr>
        <w:t>Законом Камчатского края от 29.11.2022 № 155 «О краевом бюджете на 2023 год и на плановый период 2024 и 2025 годов»</w:t>
      </w:r>
    </w:p>
    <w:p w:rsidR="00EB67ED" w:rsidRPr="00EB67ED" w:rsidRDefault="00EB67ED" w:rsidP="00EB67ED">
      <w:pPr>
        <w:ind w:firstLine="708"/>
        <w:contextualSpacing/>
        <w:jc w:val="both"/>
        <w:rPr>
          <w:color w:val="000000"/>
          <w:szCs w:val="28"/>
        </w:rPr>
      </w:pPr>
      <w:r w:rsidRPr="00EB67ED">
        <w:rPr>
          <w:color w:val="000000"/>
          <w:szCs w:val="28"/>
        </w:rPr>
        <w:t>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EB67ED">
        <w:rPr>
          <w:color w:val="000000"/>
          <w:szCs w:val="28"/>
        </w:rPr>
        <w:t>htths</w:t>
      </w:r>
      <w:proofErr w:type="spellEnd"/>
      <w:r w:rsidRPr="00EB67ED">
        <w:rPr>
          <w:color w:val="000000"/>
          <w:szCs w:val="28"/>
        </w:rPr>
        <w:t xml:space="preserve">://npaproject.kamgov.ru) </w:t>
      </w:r>
      <w:r>
        <w:rPr>
          <w:color w:val="000000"/>
          <w:szCs w:val="28"/>
        </w:rPr>
        <w:t xml:space="preserve">c </w:t>
      </w:r>
      <w:r w:rsidR="004754B5">
        <w:rPr>
          <w:color w:val="000000"/>
          <w:szCs w:val="28"/>
        </w:rPr>
        <w:t xml:space="preserve">21 </w:t>
      </w:r>
      <w:r>
        <w:rPr>
          <w:color w:val="000000"/>
          <w:szCs w:val="28"/>
        </w:rPr>
        <w:t xml:space="preserve">по </w:t>
      </w:r>
      <w:r w:rsidR="004754B5">
        <w:rPr>
          <w:color w:val="000000"/>
          <w:szCs w:val="28"/>
        </w:rPr>
        <w:t>29</w:t>
      </w:r>
      <w:r>
        <w:rPr>
          <w:color w:val="000000"/>
          <w:szCs w:val="28"/>
        </w:rPr>
        <w:t xml:space="preserve"> </w:t>
      </w:r>
      <w:r w:rsidR="004754B5">
        <w:rPr>
          <w:color w:val="000000"/>
          <w:szCs w:val="28"/>
        </w:rPr>
        <w:t>декабря</w:t>
      </w:r>
      <w:r>
        <w:rPr>
          <w:color w:val="000000"/>
          <w:szCs w:val="28"/>
        </w:rPr>
        <w:t xml:space="preserve"> 2022 года.</w:t>
      </w:r>
    </w:p>
    <w:p w:rsidR="00473848" w:rsidRDefault="00473848" w:rsidP="00EB67ED">
      <w:pPr>
        <w:ind w:firstLine="708"/>
        <w:contextualSpacing/>
        <w:jc w:val="both"/>
      </w:pPr>
      <w:r>
        <w:rPr>
          <w:color w:val="000000"/>
          <w:szCs w:val="28"/>
        </w:rPr>
        <w:t>Проект постановления является проектом нормативно правого акта в сфере социально-трудовых отношений, в связи с чем он был направлен на рассмотрение в краевую трехстороннюю комиссию по регулированию социально-трудовых отношений в Камчатском крае</w:t>
      </w:r>
      <w:r w:rsidR="00011F17">
        <w:rPr>
          <w:color w:val="000000"/>
          <w:szCs w:val="28"/>
        </w:rPr>
        <w:t xml:space="preserve"> (далее – Комиссия)</w:t>
      </w:r>
      <w:r>
        <w:rPr>
          <w:color w:val="000000"/>
          <w:szCs w:val="28"/>
        </w:rPr>
        <w:t>.</w:t>
      </w:r>
      <w:r w:rsidR="00011F17">
        <w:rPr>
          <w:color w:val="000000"/>
          <w:szCs w:val="28"/>
        </w:rPr>
        <w:t xml:space="preserve"> </w:t>
      </w:r>
      <w:r w:rsidR="00011F17">
        <w:t>По мнению сторон Комиссии, замечаний и предложений к данному проекту постановления не имеется</w:t>
      </w:r>
      <w:r w:rsidR="00577C3C">
        <w:t>.</w:t>
      </w:r>
    </w:p>
    <w:p w:rsidR="004754B5" w:rsidRDefault="004754B5" w:rsidP="00EB67ED">
      <w:pPr>
        <w:ind w:firstLine="708"/>
        <w:contextualSpacing/>
        <w:jc w:val="both"/>
      </w:pPr>
      <w:r w:rsidRPr="004754B5">
        <w:t>Проект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  <w:bookmarkStart w:id="0" w:name="_GoBack"/>
      <w:bookmarkEnd w:id="0"/>
    </w:p>
    <w:sectPr w:rsidR="004754B5" w:rsidSect="002C08B8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61"/>
    <w:rsid w:val="00011F17"/>
    <w:rsid w:val="0012469A"/>
    <w:rsid w:val="00153667"/>
    <w:rsid w:val="00206466"/>
    <w:rsid w:val="00213561"/>
    <w:rsid w:val="003B5ECD"/>
    <w:rsid w:val="00452A49"/>
    <w:rsid w:val="00473848"/>
    <w:rsid w:val="004754B5"/>
    <w:rsid w:val="004D6361"/>
    <w:rsid w:val="004E70C4"/>
    <w:rsid w:val="00566423"/>
    <w:rsid w:val="00577C3C"/>
    <w:rsid w:val="005A3CB7"/>
    <w:rsid w:val="005A5845"/>
    <w:rsid w:val="00627A07"/>
    <w:rsid w:val="00641C86"/>
    <w:rsid w:val="006464C6"/>
    <w:rsid w:val="00680443"/>
    <w:rsid w:val="00692664"/>
    <w:rsid w:val="00694299"/>
    <w:rsid w:val="007443ED"/>
    <w:rsid w:val="007721FD"/>
    <w:rsid w:val="00772BB3"/>
    <w:rsid w:val="00783A90"/>
    <w:rsid w:val="0080429D"/>
    <w:rsid w:val="008117C6"/>
    <w:rsid w:val="00981FCF"/>
    <w:rsid w:val="00A436C8"/>
    <w:rsid w:val="00AD79E4"/>
    <w:rsid w:val="00AF6B53"/>
    <w:rsid w:val="00BD403D"/>
    <w:rsid w:val="00C43DE8"/>
    <w:rsid w:val="00C725C0"/>
    <w:rsid w:val="00CD20CE"/>
    <w:rsid w:val="00E05116"/>
    <w:rsid w:val="00EA7FFA"/>
    <w:rsid w:val="00EB67ED"/>
    <w:rsid w:val="00F02E00"/>
    <w:rsid w:val="00F15F13"/>
    <w:rsid w:val="00F34FC1"/>
    <w:rsid w:val="00F77394"/>
    <w:rsid w:val="00F86744"/>
    <w:rsid w:val="00FB420E"/>
    <w:rsid w:val="00FD5E11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C7356-669E-4AA4-AC1C-7599E87F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2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Юлия Алексееевна</dc:creator>
  <cp:keywords/>
  <dc:description/>
  <cp:lastModifiedBy>Преин Артем Михайлович</cp:lastModifiedBy>
  <cp:revision>3</cp:revision>
  <dcterms:created xsi:type="dcterms:W3CDTF">2022-12-20T21:24:00Z</dcterms:created>
  <dcterms:modified xsi:type="dcterms:W3CDTF">2022-12-20T21:25:00Z</dcterms:modified>
</cp:coreProperties>
</file>